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3608DD" w:rsidP="00596A28">
      <w:pPr>
        <w:jc w:val="center"/>
        <w:rPr>
          <w:rFonts w:ascii="Arial Black" w:hAnsi="Arial Black"/>
          <w:b/>
          <w:color w:val="0070C0"/>
          <w:sz w:val="36"/>
          <w:u w:val="single"/>
        </w:rPr>
      </w:pPr>
      <w:r>
        <w:rPr>
          <w:rFonts w:ascii="Arial Black" w:hAnsi="Arial Black"/>
          <w:b/>
          <w:color w:val="0070C0"/>
          <w:sz w:val="36"/>
          <w:u w:val="single"/>
        </w:rPr>
        <w:t>Year 1</w:t>
      </w:r>
      <w:r w:rsidR="00596A28" w:rsidRPr="00596A28">
        <w:rPr>
          <w:rFonts w:ascii="Arial Black" w:hAnsi="Arial Black"/>
          <w:b/>
          <w:color w:val="0070C0"/>
          <w:sz w:val="36"/>
          <w:u w:val="single"/>
        </w:rPr>
        <w:t xml:space="preserve"> </w:t>
      </w:r>
      <w:r w:rsidR="0071122A">
        <w:rPr>
          <w:rFonts w:ascii="Arial Black" w:hAnsi="Arial Black"/>
          <w:b/>
          <w:color w:val="0070C0"/>
          <w:sz w:val="36"/>
          <w:u w:val="single"/>
        </w:rPr>
        <w:t>Curriculum Newsletter – Autumn 2</w:t>
      </w:r>
      <w:r w:rsidR="00596A28" w:rsidRPr="00596A28">
        <w:rPr>
          <w:rFonts w:ascii="Arial Black" w:hAnsi="Arial Black"/>
          <w:b/>
          <w:color w:val="0070C0"/>
          <w:sz w:val="36"/>
          <w:u w:val="single"/>
        </w:rPr>
        <w:t xml:space="preserve"> </w:t>
      </w: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264A87" w:rsidRDefault="00596A28" w:rsidP="00596A28">
      <w:pPr>
        <w:rPr>
          <w:rFonts w:ascii="Arial" w:hAnsi="Arial" w:cs="Arial"/>
          <w:sz w:val="28"/>
        </w:rPr>
      </w:pPr>
      <w:r>
        <w:rPr>
          <w:rFonts w:ascii="Arial" w:hAnsi="Arial" w:cs="Arial"/>
          <w:sz w:val="28"/>
        </w:rPr>
        <w:t xml:space="preserve">In Maths, </w:t>
      </w:r>
      <w:r w:rsidR="00AD7F68">
        <w:rPr>
          <w:rFonts w:ascii="Arial" w:hAnsi="Arial" w:cs="Arial"/>
          <w:sz w:val="28"/>
        </w:rPr>
        <w:t xml:space="preserve">this term we are looking at </w:t>
      </w:r>
      <w:r w:rsidR="0071122A">
        <w:rPr>
          <w:rFonts w:ascii="Arial" w:hAnsi="Arial" w:cs="Arial"/>
          <w:sz w:val="28"/>
        </w:rPr>
        <w:t>place value to 2</w:t>
      </w:r>
      <w:r w:rsidR="002F501A">
        <w:rPr>
          <w:rFonts w:ascii="Arial" w:hAnsi="Arial" w:cs="Arial"/>
          <w:sz w:val="28"/>
        </w:rPr>
        <w:t>0</w:t>
      </w:r>
      <w:r w:rsidR="00AD7F68">
        <w:rPr>
          <w:rFonts w:ascii="Arial" w:hAnsi="Arial" w:cs="Arial"/>
          <w:sz w:val="28"/>
        </w:rPr>
        <w:t>. We will be using different appa</w:t>
      </w:r>
      <w:r w:rsidR="0071122A">
        <w:rPr>
          <w:rFonts w:ascii="Arial" w:hAnsi="Arial" w:cs="Arial"/>
          <w:sz w:val="28"/>
        </w:rPr>
        <w:t>ratus to explore and represent numbers up to 2</w:t>
      </w:r>
      <w:r w:rsidR="00AD7F68">
        <w:rPr>
          <w:rFonts w:ascii="Arial" w:hAnsi="Arial" w:cs="Arial"/>
          <w:sz w:val="28"/>
        </w:rPr>
        <w:t>0</w:t>
      </w:r>
      <w:r w:rsidR="0071122A">
        <w:rPr>
          <w:rFonts w:ascii="Arial" w:hAnsi="Arial" w:cs="Arial"/>
          <w:sz w:val="28"/>
        </w:rPr>
        <w:t xml:space="preserve">. We will </w:t>
      </w:r>
      <w:r w:rsidR="00852E3A">
        <w:rPr>
          <w:rFonts w:ascii="Arial" w:hAnsi="Arial" w:cs="Arial"/>
          <w:sz w:val="28"/>
        </w:rPr>
        <w:t>be mastering</w:t>
      </w:r>
      <w:r w:rsidR="0071122A">
        <w:rPr>
          <w:rFonts w:ascii="Arial" w:hAnsi="Arial" w:cs="Arial"/>
          <w:sz w:val="28"/>
        </w:rPr>
        <w:t xml:space="preserve"> addition and subtraction within </w:t>
      </w:r>
      <w:r w:rsidR="0013306F">
        <w:rPr>
          <w:rFonts w:ascii="Arial" w:hAnsi="Arial" w:cs="Arial"/>
          <w:sz w:val="28"/>
        </w:rPr>
        <w:t>10 and</w:t>
      </w:r>
      <w:r w:rsidR="00866FB8">
        <w:rPr>
          <w:rFonts w:ascii="Arial" w:hAnsi="Arial" w:cs="Arial"/>
          <w:sz w:val="28"/>
        </w:rPr>
        <w:t xml:space="preserve"> ensure</w:t>
      </w:r>
      <w:r w:rsidR="0071122A">
        <w:rPr>
          <w:rFonts w:ascii="Arial" w:hAnsi="Arial" w:cs="Arial"/>
          <w:sz w:val="28"/>
        </w:rPr>
        <w:t xml:space="preserve"> we are secure with these number bonds.</w:t>
      </w:r>
      <w:r w:rsidR="00264A87">
        <w:rPr>
          <w:rFonts w:ascii="Arial" w:hAnsi="Arial" w:cs="Arial"/>
          <w:sz w:val="28"/>
        </w:rPr>
        <w:t xml:space="preserve"> Children will be learning and practising subitisation. This will support rapid recall in addition and subtraction. </w:t>
      </w:r>
      <w:r w:rsidR="0071122A">
        <w:rPr>
          <w:rFonts w:ascii="Arial" w:hAnsi="Arial" w:cs="Arial"/>
          <w:sz w:val="28"/>
        </w:rPr>
        <w:t xml:space="preserve"> </w:t>
      </w:r>
      <w:r w:rsidR="00852E3A">
        <w:rPr>
          <w:rFonts w:ascii="Arial" w:hAnsi="Arial" w:cs="Arial"/>
          <w:sz w:val="28"/>
        </w:rPr>
        <w:t xml:space="preserve">We will be exploring shape, </w:t>
      </w:r>
      <w:r w:rsidR="00264A87">
        <w:rPr>
          <w:rFonts w:ascii="Arial" w:hAnsi="Arial" w:cs="Arial"/>
          <w:sz w:val="28"/>
        </w:rPr>
        <w:t>geometry,</w:t>
      </w:r>
      <w:r w:rsidR="00852E3A">
        <w:rPr>
          <w:rFonts w:ascii="Arial" w:hAnsi="Arial" w:cs="Arial"/>
          <w:sz w:val="28"/>
        </w:rPr>
        <w:t xml:space="preserve"> to ide</w:t>
      </w:r>
      <w:r w:rsidR="00264A87">
        <w:rPr>
          <w:rFonts w:ascii="Arial" w:hAnsi="Arial" w:cs="Arial"/>
          <w:sz w:val="28"/>
        </w:rPr>
        <w:t>ntify and name 2D and 3D shapes.</w:t>
      </w:r>
      <w:r w:rsidR="00866FB8">
        <w:rPr>
          <w:rFonts w:ascii="Arial" w:hAnsi="Arial" w:cs="Arial"/>
          <w:sz w:val="28"/>
        </w:rPr>
        <w:t xml:space="preserve"> </w:t>
      </w:r>
      <w:r w:rsidR="00264A87">
        <w:rPr>
          <w:rFonts w:ascii="Arial" w:hAnsi="Arial" w:cs="Arial"/>
          <w:sz w:val="28"/>
        </w:rPr>
        <w:t>Number relevance will be part of weekly homework.</w:t>
      </w: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w:t>
      </w:r>
      <w:r w:rsidR="00B33959">
        <w:rPr>
          <w:rFonts w:ascii="Arial" w:hAnsi="Arial" w:cs="Arial"/>
          <w:sz w:val="28"/>
        </w:rPr>
        <w:t xml:space="preserve">is term, we will be looking at the books, </w:t>
      </w:r>
      <w:r w:rsidR="00D91972">
        <w:rPr>
          <w:rFonts w:ascii="Arial" w:hAnsi="Arial" w:cs="Arial"/>
          <w:sz w:val="28"/>
        </w:rPr>
        <w:t>Dogger by Shirley Hughes, Monkey Puzzle by Julia Donaldson, Gorilla by Anthony Browne and On the Way Home by Jill Murphy</w:t>
      </w:r>
      <w:r w:rsidR="002F501A">
        <w:rPr>
          <w:rFonts w:ascii="Arial" w:hAnsi="Arial" w:cs="Arial"/>
          <w:sz w:val="28"/>
        </w:rPr>
        <w:t xml:space="preserve">. </w:t>
      </w:r>
      <w:r>
        <w:rPr>
          <w:rFonts w:ascii="Arial" w:hAnsi="Arial" w:cs="Arial"/>
          <w:sz w:val="28"/>
        </w:rPr>
        <w:t>We</w:t>
      </w:r>
      <w:r w:rsidR="00B33959">
        <w:rPr>
          <w:rFonts w:ascii="Arial" w:hAnsi="Arial" w:cs="Arial"/>
          <w:sz w:val="28"/>
        </w:rPr>
        <w:t xml:space="preserve"> will</w:t>
      </w:r>
      <w:r>
        <w:rPr>
          <w:rFonts w:ascii="Arial" w:hAnsi="Arial" w:cs="Arial"/>
          <w:sz w:val="28"/>
        </w:rPr>
        <w:t xml:space="preserve"> be using the books as a basis for our writing to </w:t>
      </w:r>
      <w:r w:rsidR="00D91972">
        <w:rPr>
          <w:rFonts w:ascii="Arial" w:hAnsi="Arial" w:cs="Arial"/>
          <w:sz w:val="28"/>
        </w:rPr>
        <w:t>form</w:t>
      </w:r>
      <w:r w:rsidR="002F501A">
        <w:rPr>
          <w:rFonts w:ascii="Arial" w:hAnsi="Arial" w:cs="Arial"/>
          <w:sz w:val="28"/>
        </w:rPr>
        <w:t xml:space="preserve"> sentence</w:t>
      </w:r>
      <w:r w:rsidR="00D91972">
        <w:rPr>
          <w:rFonts w:ascii="Arial" w:hAnsi="Arial" w:cs="Arial"/>
          <w:sz w:val="28"/>
        </w:rPr>
        <w:t>s</w:t>
      </w:r>
      <w:r>
        <w:rPr>
          <w:rFonts w:ascii="Arial" w:hAnsi="Arial" w:cs="Arial"/>
          <w:sz w:val="28"/>
        </w:rPr>
        <w:t>, let</w:t>
      </w:r>
      <w:r w:rsidR="00B33959">
        <w:rPr>
          <w:rFonts w:ascii="Arial" w:hAnsi="Arial" w:cs="Arial"/>
          <w:sz w:val="28"/>
        </w:rPr>
        <w:t>ters, postcards and descriptions. In year 1</w:t>
      </w:r>
      <w:r>
        <w:rPr>
          <w:rFonts w:ascii="Arial" w:hAnsi="Arial" w:cs="Arial"/>
          <w:sz w:val="28"/>
        </w:rPr>
        <w:t xml:space="preserve">, we would expect children to write </w:t>
      </w:r>
      <w:r w:rsidR="00B33959">
        <w:rPr>
          <w:rFonts w:ascii="Arial" w:hAnsi="Arial" w:cs="Arial"/>
          <w:sz w:val="28"/>
        </w:rPr>
        <w:t xml:space="preserve">simple sentences and begin to </w:t>
      </w:r>
      <w:r>
        <w:rPr>
          <w:rFonts w:ascii="Arial" w:hAnsi="Arial" w:cs="Arial"/>
          <w:sz w:val="28"/>
        </w:rPr>
        <w:t>us</w:t>
      </w:r>
      <w:r w:rsidR="00B33959">
        <w:rPr>
          <w:rFonts w:ascii="Arial" w:hAnsi="Arial" w:cs="Arial"/>
          <w:sz w:val="28"/>
        </w:rPr>
        <w:t>e</w:t>
      </w:r>
      <w:r>
        <w:rPr>
          <w:rFonts w:ascii="Arial" w:hAnsi="Arial" w:cs="Arial"/>
          <w:sz w:val="28"/>
        </w:rPr>
        <w:t xml:space="preserve"> adjectives (describing words) and conjunctions (and,</w:t>
      </w:r>
      <w:r w:rsidR="00B33959">
        <w:rPr>
          <w:rFonts w:ascii="Arial" w:hAnsi="Arial" w:cs="Arial"/>
          <w:sz w:val="28"/>
        </w:rPr>
        <w:t xml:space="preserve"> so and becaus</w:t>
      </w:r>
      <w:r>
        <w:rPr>
          <w:rFonts w:ascii="Arial" w:hAnsi="Arial" w:cs="Arial"/>
          <w:sz w:val="28"/>
        </w:rPr>
        <w:t xml:space="preserve">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w:t>
      </w:r>
      <w:r w:rsidR="00870075">
        <w:rPr>
          <w:rFonts w:ascii="Arial" w:hAnsi="Arial" w:cs="Arial"/>
          <w:sz w:val="28"/>
        </w:rPr>
        <w:t>sight</w:t>
      </w:r>
      <w:r>
        <w:rPr>
          <w:rFonts w:ascii="Arial" w:hAnsi="Arial" w:cs="Arial"/>
          <w:sz w:val="28"/>
        </w:rPr>
        <w:t xml:space="preserve"> words</w:t>
      </w:r>
      <w:r w:rsidR="00870075">
        <w:rPr>
          <w:rFonts w:ascii="Arial" w:hAnsi="Arial" w:cs="Arial"/>
          <w:sz w:val="28"/>
        </w:rPr>
        <w:t xml:space="preserve"> or high frequency words</w:t>
      </w:r>
      <w:r>
        <w:rPr>
          <w:rFonts w:ascii="Arial" w:hAnsi="Arial" w:cs="Arial"/>
          <w:sz w:val="28"/>
        </w:rPr>
        <w:t xml:space="preserve"> that they should be able to spell by the end of the year. </w:t>
      </w: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596A28" w:rsidP="003F6249">
      <w:pPr>
        <w:rPr>
          <w:rFonts w:ascii="Arial" w:hAnsi="Arial" w:cs="Arial"/>
          <w:sz w:val="28"/>
        </w:rPr>
      </w:pPr>
      <w:r>
        <w:rPr>
          <w:rFonts w:ascii="Arial" w:hAnsi="Arial" w:cs="Arial"/>
          <w:sz w:val="28"/>
        </w:rPr>
        <w:t xml:space="preserve">In Science, </w:t>
      </w:r>
      <w:r w:rsidR="00F84764">
        <w:rPr>
          <w:rFonts w:ascii="Arial" w:hAnsi="Arial" w:cs="Arial"/>
          <w:sz w:val="28"/>
        </w:rPr>
        <w:t xml:space="preserve">we will be classifying animals. We </w:t>
      </w:r>
      <w:r w:rsidR="00866FB8">
        <w:rPr>
          <w:rFonts w:ascii="Arial" w:hAnsi="Arial" w:cs="Arial"/>
          <w:sz w:val="28"/>
        </w:rPr>
        <w:t>will learn</w:t>
      </w:r>
      <w:r w:rsidR="00F84764">
        <w:rPr>
          <w:rFonts w:ascii="Arial" w:hAnsi="Arial" w:cs="Arial"/>
          <w:sz w:val="28"/>
        </w:rPr>
        <w:t xml:space="preserve"> to group animals by their features and similarities. We will learn which animals are herbivores, carnivores or omnivores and how their different features </w:t>
      </w:r>
      <w:r w:rsidR="00866FB8">
        <w:rPr>
          <w:rFonts w:ascii="Arial" w:hAnsi="Arial" w:cs="Arial"/>
          <w:sz w:val="28"/>
        </w:rPr>
        <w:t xml:space="preserve">are suitable for their </w:t>
      </w:r>
      <w:r w:rsidR="00F84764">
        <w:rPr>
          <w:rFonts w:ascii="Arial" w:hAnsi="Arial" w:cs="Arial"/>
          <w:sz w:val="28"/>
        </w:rPr>
        <w:t xml:space="preserve">habitats. </w:t>
      </w:r>
    </w:p>
    <w:p w:rsidR="002F501A" w:rsidRDefault="002F501A" w:rsidP="003F6249">
      <w:pPr>
        <w:rPr>
          <w:rFonts w:ascii="Arial" w:hAnsi="Arial" w:cs="Arial"/>
          <w:sz w:val="28"/>
        </w:rPr>
      </w:pPr>
    </w:p>
    <w:tbl>
      <w:tblPr>
        <w:tblStyle w:val="TableGrid"/>
        <w:tblW w:w="9198" w:type="dxa"/>
        <w:tblLook w:val="04A0" w:firstRow="1" w:lastRow="0" w:firstColumn="1" w:lastColumn="0" w:noHBand="0" w:noVBand="1"/>
      </w:tblPr>
      <w:tblGrid>
        <w:gridCol w:w="4365"/>
        <w:gridCol w:w="4833"/>
      </w:tblGrid>
      <w:tr w:rsidR="003F6249" w:rsidTr="00CD4E53">
        <w:trPr>
          <w:trHeight w:val="1266"/>
        </w:trPr>
        <w:tc>
          <w:tcPr>
            <w:tcW w:w="4365"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D91972" w:rsidP="003F6249">
            <w:pPr>
              <w:rPr>
                <w:rFonts w:ascii="Arial Black" w:hAnsi="Arial Black"/>
                <w:color w:val="0070C0"/>
                <w:sz w:val="28"/>
              </w:rPr>
            </w:pPr>
            <w:r>
              <w:rPr>
                <w:rFonts w:ascii="Arial Black" w:hAnsi="Arial Black"/>
                <w:color w:val="0070C0"/>
                <w:sz w:val="28"/>
              </w:rPr>
              <w:lastRenderedPageBreak/>
              <w:t>Design and Technology (DT)</w:t>
            </w:r>
          </w:p>
          <w:p w:rsidR="003F6249" w:rsidRDefault="00D91972" w:rsidP="00D91972">
            <w:pPr>
              <w:rPr>
                <w:rFonts w:ascii="Arial" w:hAnsi="Arial" w:cs="Arial"/>
                <w:sz w:val="28"/>
              </w:rPr>
            </w:pPr>
            <w:r>
              <w:rPr>
                <w:rFonts w:ascii="Arial" w:hAnsi="Arial" w:cs="Arial"/>
                <w:sz w:val="28"/>
              </w:rPr>
              <w:t>In DT this half term, we will be creating a moving story book. Using sliders and levers to create these.</w:t>
            </w:r>
          </w:p>
        </w:tc>
        <w:tc>
          <w:tcPr>
            <w:tcW w:w="4833"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D91972" w:rsidP="003F6249">
            <w:pPr>
              <w:rPr>
                <w:rFonts w:ascii="Arial Black" w:hAnsi="Arial Black"/>
                <w:color w:val="0070C0"/>
                <w:sz w:val="28"/>
              </w:rPr>
            </w:pPr>
            <w:r>
              <w:rPr>
                <w:rFonts w:ascii="Arial Black" w:hAnsi="Arial Black"/>
                <w:color w:val="0070C0"/>
                <w:sz w:val="28"/>
              </w:rPr>
              <w:t>Geography</w:t>
            </w:r>
          </w:p>
          <w:p w:rsidR="003F6249" w:rsidRDefault="00D91972" w:rsidP="00D91972">
            <w:pPr>
              <w:rPr>
                <w:rFonts w:ascii="Arial" w:hAnsi="Arial" w:cs="Arial"/>
                <w:sz w:val="28"/>
              </w:rPr>
            </w:pPr>
            <w:r>
              <w:rPr>
                <w:rFonts w:ascii="Arial" w:hAnsi="Arial" w:cs="Arial"/>
                <w:sz w:val="28"/>
              </w:rPr>
              <w:t>We will be asking the question, ‘what is the geography of where I live?’ Children will look at aerial maps of our local area and understand how where we live is a small part of Leicester.</w:t>
            </w:r>
          </w:p>
        </w:tc>
      </w:tr>
      <w:tr w:rsidR="003F6249" w:rsidTr="00CD4E53">
        <w:trPr>
          <w:trHeight w:val="1266"/>
        </w:trPr>
        <w:tc>
          <w:tcPr>
            <w:tcW w:w="4365"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866FB8" w:rsidRPr="00866FB8" w:rsidRDefault="00866FB8" w:rsidP="003F6249">
            <w:pPr>
              <w:rPr>
                <w:rFonts w:ascii="Arial" w:hAnsi="Arial" w:cs="Arial"/>
                <w:sz w:val="28"/>
                <w:szCs w:val="28"/>
              </w:rPr>
            </w:pPr>
            <w:r w:rsidRPr="00866FB8">
              <w:rPr>
                <w:rFonts w:ascii="Arial" w:hAnsi="Arial" w:cs="Arial"/>
                <w:sz w:val="28"/>
                <w:szCs w:val="28"/>
              </w:rPr>
              <w:t>We will be learning to send and receive using different equipment such as footballs, hockey sticks and balls.</w:t>
            </w:r>
          </w:p>
          <w:p w:rsidR="00866FB8" w:rsidRPr="00866FB8" w:rsidRDefault="00866FB8" w:rsidP="00866FB8">
            <w:pPr>
              <w:rPr>
                <w:rFonts w:ascii="Arial" w:eastAsiaTheme="minorEastAsia" w:hAnsi="Arial" w:cs="Arial"/>
                <w:sz w:val="28"/>
                <w:szCs w:val="28"/>
                <w:lang w:eastAsia="en-GB"/>
              </w:rPr>
            </w:pPr>
            <w:r w:rsidRPr="00866FB8">
              <w:rPr>
                <w:rFonts w:ascii="Arial" w:hAnsi="Arial" w:cs="Arial"/>
                <w:sz w:val="28"/>
                <w:szCs w:val="28"/>
              </w:rPr>
              <w:t xml:space="preserve">In Dance we will </w:t>
            </w:r>
            <w:r w:rsidRPr="00866FB8">
              <w:rPr>
                <w:rFonts w:ascii="Arial" w:eastAsiaTheme="minorEastAsia" w:hAnsi="Arial" w:cs="Arial"/>
                <w:sz w:val="28"/>
                <w:szCs w:val="28"/>
                <w:lang w:eastAsia="en-GB"/>
              </w:rPr>
              <w:t xml:space="preserve">move in a variety of ways, linked to animal movements and be </w:t>
            </w:r>
            <w:r>
              <w:rPr>
                <w:rFonts w:ascii="Arial" w:eastAsiaTheme="minorEastAsia" w:hAnsi="Arial" w:cs="Arial"/>
                <w:sz w:val="28"/>
                <w:szCs w:val="28"/>
                <w:lang w:eastAsia="en-GB"/>
              </w:rPr>
              <w:t>able to work in unison with a</w:t>
            </w:r>
            <w:r w:rsidRPr="00866FB8">
              <w:rPr>
                <w:rFonts w:ascii="Arial" w:eastAsiaTheme="minorEastAsia" w:hAnsi="Arial" w:cs="Arial"/>
                <w:sz w:val="28"/>
                <w:szCs w:val="28"/>
                <w:lang w:eastAsia="en-GB"/>
              </w:rPr>
              <w:t xml:space="preserve"> partner</w:t>
            </w:r>
            <w:r>
              <w:rPr>
                <w:rFonts w:ascii="Arial" w:eastAsiaTheme="minorEastAsia" w:hAnsi="Arial" w:cs="Arial"/>
                <w:sz w:val="28"/>
                <w:szCs w:val="28"/>
                <w:lang w:eastAsia="en-GB"/>
              </w:rPr>
              <w:t>.</w:t>
            </w:r>
          </w:p>
          <w:p w:rsidR="00866FB8" w:rsidRPr="00866FB8" w:rsidRDefault="00866FB8" w:rsidP="003F6249">
            <w:pPr>
              <w:rPr>
                <w:rFonts w:ascii="Arial" w:hAnsi="Arial" w:cs="Arial"/>
                <w:sz w:val="28"/>
              </w:rPr>
            </w:pPr>
          </w:p>
          <w:p w:rsidR="003F6249" w:rsidRDefault="003F6249" w:rsidP="00D150AB">
            <w:pPr>
              <w:rPr>
                <w:rFonts w:ascii="Arial" w:hAnsi="Arial" w:cs="Arial"/>
                <w:sz w:val="28"/>
              </w:rPr>
            </w:pPr>
          </w:p>
        </w:tc>
        <w:tc>
          <w:tcPr>
            <w:tcW w:w="4833"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D150AB" w:rsidRDefault="003F6249" w:rsidP="003F6249">
            <w:pPr>
              <w:rPr>
                <w:rFonts w:ascii="Arial Black" w:hAnsi="Arial Black"/>
                <w:color w:val="0070C0"/>
                <w:sz w:val="28"/>
              </w:rPr>
            </w:pPr>
            <w:r>
              <w:rPr>
                <w:rFonts w:ascii="Arial Black" w:hAnsi="Arial Black"/>
                <w:color w:val="0070C0"/>
                <w:sz w:val="28"/>
              </w:rPr>
              <w:t>PHSE</w:t>
            </w:r>
          </w:p>
          <w:p w:rsidR="00AF414B" w:rsidRPr="00D150AB" w:rsidRDefault="00D150AB" w:rsidP="003F6249">
            <w:pPr>
              <w:rPr>
                <w:rFonts w:ascii="Arial" w:hAnsi="Arial" w:cs="Arial"/>
                <w:sz w:val="28"/>
              </w:rPr>
            </w:pPr>
            <w:r w:rsidRPr="00D150AB">
              <w:rPr>
                <w:rFonts w:ascii="Arial" w:hAnsi="Arial" w:cs="Arial"/>
                <w:sz w:val="28"/>
              </w:rPr>
              <w:t xml:space="preserve">We will </w:t>
            </w:r>
            <w:r w:rsidR="00AF414B" w:rsidRPr="00D150AB">
              <w:rPr>
                <w:rFonts w:ascii="Arial" w:hAnsi="Arial" w:cs="Arial"/>
                <w:sz w:val="28"/>
              </w:rPr>
              <w:t>be learning</w:t>
            </w:r>
            <w:r w:rsidR="00AF414B">
              <w:rPr>
                <w:rFonts w:ascii="Arial" w:hAnsi="Arial" w:cs="Arial"/>
                <w:sz w:val="28"/>
              </w:rPr>
              <w:t xml:space="preserve"> about our amazing bodies and name the main parts. We will learn about keeping our bodies clean and how to avoid spreading common illnesses and diseases. We will learn about when w</w:t>
            </w:r>
            <w:bookmarkStart w:id="0" w:name="_GoBack"/>
            <w:bookmarkEnd w:id="0"/>
            <w:r w:rsidR="00AF414B">
              <w:rPr>
                <w:rFonts w:ascii="Arial" w:hAnsi="Arial" w:cs="Arial"/>
                <w:sz w:val="28"/>
              </w:rPr>
              <w:t>e are in charge of our bodies and actions.</w:t>
            </w:r>
          </w:p>
          <w:p w:rsidR="00AF414B" w:rsidRPr="00AF414B" w:rsidRDefault="00411EA2" w:rsidP="00AF414B">
            <w:pPr>
              <w:widowControl w:val="0"/>
              <w:rPr>
                <w:rFonts w:ascii="Calibri" w:eastAsia="Times New Roman" w:hAnsi="Calibri" w:cs="Calibri"/>
                <w:color w:val="000000"/>
                <w:kern w:val="28"/>
                <w:sz w:val="20"/>
                <w:szCs w:val="20"/>
                <w:lang w:eastAsia="en-GB"/>
                <w14:cntxtAlts/>
              </w:rPr>
            </w:pPr>
            <w:r>
              <w:rPr>
                <w:rFonts w:ascii="Arial Black" w:hAnsi="Arial Black"/>
                <w:color w:val="0070C0"/>
                <w:sz w:val="28"/>
              </w:rPr>
              <w:t xml:space="preserve"> </w:t>
            </w:r>
          </w:p>
          <w:p w:rsidR="00AF414B" w:rsidRPr="00AF414B" w:rsidRDefault="00AF414B" w:rsidP="00AF414B">
            <w:pPr>
              <w:widowControl w:val="0"/>
              <w:spacing w:after="120" w:line="285" w:lineRule="auto"/>
              <w:rPr>
                <w:rFonts w:ascii="Calibri" w:eastAsia="Times New Roman" w:hAnsi="Calibri" w:cs="Calibri"/>
                <w:color w:val="000000"/>
                <w:kern w:val="28"/>
                <w:sz w:val="20"/>
                <w:szCs w:val="20"/>
                <w:lang w:eastAsia="en-GB"/>
                <w14:cntxtAlts/>
              </w:rPr>
            </w:pPr>
            <w:r w:rsidRPr="00AF414B">
              <w:rPr>
                <w:rFonts w:ascii="Calibri" w:eastAsia="Times New Roman" w:hAnsi="Calibri" w:cs="Calibri"/>
                <w:color w:val="000000"/>
                <w:kern w:val="28"/>
                <w:sz w:val="20"/>
                <w:szCs w:val="20"/>
                <w:lang w:eastAsia="en-GB"/>
                <w14:cntxtAlts/>
              </w:rPr>
              <w:t> </w:t>
            </w:r>
          </w:p>
          <w:p w:rsidR="003F6249" w:rsidRDefault="003F6249" w:rsidP="003F6249">
            <w:pPr>
              <w:rPr>
                <w:rFonts w:ascii="Arial Black" w:hAnsi="Arial Black"/>
                <w:color w:val="0070C0"/>
                <w:sz w:val="28"/>
              </w:rPr>
            </w:pPr>
          </w:p>
          <w:p w:rsidR="003F6249" w:rsidRDefault="003F6249" w:rsidP="00D150AB">
            <w:pPr>
              <w:rPr>
                <w:rFonts w:ascii="Arial" w:hAnsi="Arial" w:cs="Arial"/>
                <w:sz w:val="28"/>
              </w:rPr>
            </w:pPr>
          </w:p>
        </w:tc>
      </w:tr>
      <w:tr w:rsidR="003F6249" w:rsidTr="00CD4E53">
        <w:trPr>
          <w:trHeight w:val="3912"/>
        </w:trPr>
        <w:tc>
          <w:tcPr>
            <w:tcW w:w="4365"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D91972" w:rsidP="00CD4E53">
            <w:pPr>
              <w:rPr>
                <w:rFonts w:ascii="Arial" w:hAnsi="Arial" w:cs="Arial"/>
                <w:sz w:val="28"/>
              </w:rPr>
            </w:pPr>
            <w:r>
              <w:rPr>
                <w:rFonts w:ascii="Arial" w:hAnsi="Arial" w:cs="Arial"/>
                <w:sz w:val="28"/>
              </w:rPr>
              <w:t xml:space="preserve">This half term we will be asking </w:t>
            </w:r>
            <w:r w:rsidR="00CD4E53">
              <w:rPr>
                <w:rFonts w:ascii="Arial" w:hAnsi="Arial" w:cs="Arial"/>
                <w:sz w:val="28"/>
              </w:rPr>
              <w:t>the question ‘who celebrates what and why?’ We will be recognising that different religions celebrate in different ways and for different festivals.</w:t>
            </w:r>
          </w:p>
        </w:tc>
        <w:tc>
          <w:tcPr>
            <w:tcW w:w="4833"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D150AB" w:rsidRPr="00866FB8" w:rsidRDefault="003F6249" w:rsidP="00D150AB">
            <w:pPr>
              <w:rPr>
                <w:rFonts w:ascii="Arial" w:eastAsia="Segoe Print" w:hAnsi="Arial" w:cs="Arial"/>
                <w:b/>
                <w:bCs/>
                <w:sz w:val="28"/>
                <w:szCs w:val="28"/>
                <w:lang w:eastAsia="en-GB"/>
              </w:rPr>
            </w:pPr>
            <w:r>
              <w:rPr>
                <w:rFonts w:ascii="Arial Black" w:hAnsi="Arial Black"/>
                <w:color w:val="0070C0"/>
                <w:sz w:val="28"/>
              </w:rPr>
              <w:t>Music</w:t>
            </w:r>
            <w:r w:rsidR="00D150AB" w:rsidRPr="00D150AB">
              <w:rPr>
                <w:rFonts w:eastAsia="Segoe Print" w:cstheme="minorHAnsi"/>
                <w:b/>
                <w:bCs/>
                <w:sz w:val="24"/>
                <w:szCs w:val="24"/>
                <w:lang w:eastAsia="en-GB"/>
              </w:rPr>
              <w:t xml:space="preserve"> </w:t>
            </w:r>
          </w:p>
          <w:p w:rsidR="003F6249" w:rsidRPr="00866FB8" w:rsidRDefault="00D150AB" w:rsidP="00D150AB">
            <w:pPr>
              <w:rPr>
                <w:rFonts w:ascii="Arial" w:eastAsia="Segoe Print" w:hAnsi="Arial" w:cs="Arial"/>
                <w:bCs/>
                <w:sz w:val="28"/>
                <w:szCs w:val="28"/>
                <w:lang w:eastAsia="en-GB"/>
              </w:rPr>
            </w:pPr>
            <w:r w:rsidRPr="00866FB8">
              <w:rPr>
                <w:rFonts w:ascii="Arial" w:eastAsia="Segoe Print" w:hAnsi="Arial" w:cs="Arial"/>
                <w:bCs/>
                <w:sz w:val="28"/>
                <w:szCs w:val="28"/>
                <w:lang w:eastAsia="en-GB"/>
              </w:rPr>
              <w:t>We will explore the different</w:t>
            </w:r>
            <w:r w:rsidR="00E44BCD" w:rsidRPr="00866FB8">
              <w:rPr>
                <w:rFonts w:ascii="Arial" w:eastAsia="Segoe Print" w:hAnsi="Arial" w:cs="Arial"/>
                <w:bCs/>
                <w:sz w:val="28"/>
                <w:szCs w:val="28"/>
                <w:lang w:eastAsia="en-GB"/>
              </w:rPr>
              <w:t xml:space="preserve"> ways we can use our</w:t>
            </w:r>
            <w:r w:rsidRPr="00866FB8">
              <w:rPr>
                <w:rFonts w:ascii="Arial" w:eastAsia="Segoe Print" w:hAnsi="Arial" w:cs="Arial"/>
                <w:bCs/>
                <w:sz w:val="28"/>
                <w:szCs w:val="28"/>
                <w:lang w:eastAsia="en-GB"/>
              </w:rPr>
              <w:t xml:space="preserve"> voice to tell a story through music.</w:t>
            </w:r>
          </w:p>
          <w:p w:rsidR="00D150AB" w:rsidRPr="00D150AB" w:rsidRDefault="00D150AB" w:rsidP="00D150AB">
            <w:pPr>
              <w:rPr>
                <w:rFonts w:ascii="Arial" w:eastAsia="Segoe Print" w:hAnsi="Arial" w:cs="Arial"/>
                <w:bCs/>
                <w:sz w:val="28"/>
                <w:szCs w:val="28"/>
                <w:lang w:eastAsia="en-GB"/>
              </w:rPr>
            </w:pPr>
            <w:r w:rsidRPr="00866FB8">
              <w:rPr>
                <w:rFonts w:ascii="Arial" w:hAnsi="Arial" w:cs="Arial"/>
                <w:sz w:val="28"/>
                <w:szCs w:val="28"/>
              </w:rPr>
              <w:t>We</w:t>
            </w:r>
            <w:r w:rsidR="00E44BCD" w:rsidRPr="00866FB8">
              <w:rPr>
                <w:rFonts w:ascii="Arial" w:hAnsi="Arial" w:cs="Arial"/>
                <w:sz w:val="28"/>
                <w:szCs w:val="28"/>
              </w:rPr>
              <w:t xml:space="preserve"> will</w:t>
            </w:r>
            <w:r w:rsidRPr="00866FB8">
              <w:rPr>
                <w:rFonts w:ascii="Arial" w:hAnsi="Arial" w:cs="Arial"/>
                <w:color w:val="0070C0"/>
                <w:sz w:val="28"/>
                <w:szCs w:val="28"/>
              </w:rPr>
              <w:t xml:space="preserve"> </w:t>
            </w:r>
            <w:r w:rsidR="00E44BCD" w:rsidRPr="00866FB8">
              <w:rPr>
                <w:rFonts w:ascii="Arial" w:eastAsia="Segoe Print" w:hAnsi="Arial" w:cs="Arial"/>
                <w:bCs/>
                <w:sz w:val="28"/>
                <w:szCs w:val="28"/>
                <w:lang w:eastAsia="en-GB"/>
              </w:rPr>
              <w:t>s</w:t>
            </w:r>
            <w:r w:rsidRPr="00D150AB">
              <w:rPr>
                <w:rFonts w:ascii="Arial" w:eastAsia="Segoe Print" w:hAnsi="Arial" w:cs="Arial"/>
                <w:bCs/>
                <w:sz w:val="28"/>
                <w:szCs w:val="28"/>
                <w:lang w:eastAsia="en-GB"/>
              </w:rPr>
              <w:t>ing songs from memory using different volume</w:t>
            </w:r>
            <w:r w:rsidR="00E44BCD" w:rsidRPr="00866FB8">
              <w:rPr>
                <w:rFonts w:ascii="Arial" w:eastAsia="Segoe Print" w:hAnsi="Arial" w:cs="Arial"/>
                <w:bCs/>
                <w:sz w:val="28"/>
                <w:szCs w:val="28"/>
                <w:lang w:eastAsia="en-GB"/>
              </w:rPr>
              <w:t xml:space="preserve">, speak </w:t>
            </w:r>
            <w:r w:rsidR="00E44BCD" w:rsidRPr="00866FB8">
              <w:rPr>
                <w:rFonts w:ascii="Arial" w:eastAsia="Segoe Print" w:hAnsi="Arial" w:cs="Arial"/>
                <w:sz w:val="28"/>
                <w:szCs w:val="28"/>
                <w:lang w:eastAsia="en-GB"/>
              </w:rPr>
              <w:t>in time to the beat and u</w:t>
            </w:r>
            <w:r w:rsidRPr="00D150AB">
              <w:rPr>
                <w:rFonts w:ascii="Arial" w:eastAsia="Segoe Print" w:hAnsi="Arial" w:cs="Arial"/>
                <w:sz w:val="28"/>
                <w:szCs w:val="28"/>
                <w:lang w:eastAsia="en-GB"/>
              </w:rPr>
              <w:t>se actions to engage audience and build storytelling performance skills.</w:t>
            </w:r>
          </w:p>
          <w:p w:rsidR="003F6249" w:rsidRPr="00CD4E53" w:rsidRDefault="00E44BCD" w:rsidP="00D150AB">
            <w:pPr>
              <w:rPr>
                <w:rFonts w:ascii="Arial" w:eastAsia="Segoe Print" w:hAnsi="Arial" w:cs="Arial"/>
                <w:sz w:val="28"/>
                <w:szCs w:val="28"/>
                <w:lang w:eastAsia="en-GB"/>
              </w:rPr>
            </w:pPr>
            <w:r w:rsidRPr="00866FB8">
              <w:rPr>
                <w:rFonts w:ascii="Arial" w:eastAsia="Segoe Print" w:hAnsi="Arial" w:cs="Arial"/>
                <w:sz w:val="28"/>
                <w:szCs w:val="28"/>
                <w:lang w:eastAsia="en-GB"/>
              </w:rPr>
              <w:t>We will l</w:t>
            </w:r>
            <w:r w:rsidR="00D150AB" w:rsidRPr="00D150AB">
              <w:rPr>
                <w:rFonts w:ascii="Arial" w:eastAsia="Segoe Print" w:hAnsi="Arial" w:cs="Arial"/>
                <w:sz w:val="28"/>
                <w:szCs w:val="28"/>
                <w:lang w:eastAsia="en-GB"/>
              </w:rPr>
              <w:t>isten to songs from different cultural celebrations.</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lastRenderedPageBreak/>
              <w:t>Important Information</w:t>
            </w:r>
          </w:p>
          <w:p w:rsidR="003F6249" w:rsidRDefault="00181ED9" w:rsidP="003F6249">
            <w:pPr>
              <w:pStyle w:val="ListParagraph"/>
              <w:numPr>
                <w:ilvl w:val="0"/>
                <w:numId w:val="1"/>
              </w:numPr>
              <w:rPr>
                <w:rFonts w:ascii="Arial" w:hAnsi="Arial" w:cs="Arial"/>
                <w:sz w:val="28"/>
              </w:rPr>
            </w:pPr>
            <w:r>
              <w:rPr>
                <w:rFonts w:ascii="Arial" w:hAnsi="Arial" w:cs="Arial"/>
                <w:sz w:val="28"/>
              </w:rPr>
              <w:t xml:space="preserve">PE is on </w:t>
            </w:r>
            <w:r w:rsidRPr="00866FB8">
              <w:rPr>
                <w:rFonts w:ascii="Arial" w:hAnsi="Arial" w:cs="Arial"/>
                <w:b/>
                <w:sz w:val="28"/>
                <w:u w:val="single"/>
              </w:rPr>
              <w:t xml:space="preserve">Monday and </w:t>
            </w:r>
            <w:r w:rsidR="00A95A97" w:rsidRPr="00866FB8">
              <w:rPr>
                <w:rFonts w:ascii="Arial" w:hAnsi="Arial" w:cs="Arial"/>
                <w:b/>
                <w:sz w:val="28"/>
                <w:u w:val="single"/>
              </w:rPr>
              <w:t>Tuesday</w:t>
            </w:r>
            <w:r w:rsidR="003F6249">
              <w:rPr>
                <w:rFonts w:ascii="Arial" w:hAnsi="Arial" w:cs="Arial"/>
                <w:sz w:val="28"/>
              </w:rPr>
              <w:t xml:space="preserve">.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your child </w:t>
            </w:r>
            <w:r w:rsidRPr="00866FB8">
              <w:rPr>
                <w:rFonts w:ascii="Arial" w:hAnsi="Arial" w:cs="Arial"/>
                <w:b/>
                <w:sz w:val="28"/>
                <w:u w:val="single"/>
              </w:rPr>
              <w:t>reads 3 times a week</w:t>
            </w:r>
            <w:r w:rsidR="006013C5">
              <w:rPr>
                <w:rFonts w:ascii="Arial" w:hAnsi="Arial" w:cs="Arial"/>
                <w:sz w:val="28"/>
              </w:rPr>
              <w:t xml:space="preserve"> and sign their log</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596A28" w:rsidRPr="00181ED9" w:rsidRDefault="00596A28" w:rsidP="00596A28">
      <w:pPr>
        <w:rPr>
          <w:rFonts w:ascii="Arial" w:hAnsi="Arial" w:cs="Arial"/>
          <w:sz w:val="28"/>
        </w:rPr>
      </w:pPr>
    </w:p>
    <w:sectPr w:rsidR="00596A28" w:rsidRPr="0018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13306F"/>
    <w:rsid w:val="00181ED9"/>
    <w:rsid w:val="00264A87"/>
    <w:rsid w:val="002F501A"/>
    <w:rsid w:val="003608DD"/>
    <w:rsid w:val="003F6249"/>
    <w:rsid w:val="00411EA2"/>
    <w:rsid w:val="00450991"/>
    <w:rsid w:val="005706FA"/>
    <w:rsid w:val="00596A28"/>
    <w:rsid w:val="006013C5"/>
    <w:rsid w:val="0071122A"/>
    <w:rsid w:val="00852E3A"/>
    <w:rsid w:val="00866FB8"/>
    <w:rsid w:val="00870075"/>
    <w:rsid w:val="0094467A"/>
    <w:rsid w:val="00A95A97"/>
    <w:rsid w:val="00AD7F68"/>
    <w:rsid w:val="00AF414B"/>
    <w:rsid w:val="00B33959"/>
    <w:rsid w:val="00CD4E53"/>
    <w:rsid w:val="00D150AB"/>
    <w:rsid w:val="00D91972"/>
    <w:rsid w:val="00E44BCD"/>
    <w:rsid w:val="00F8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4D30"/>
  <w15:docId w15:val="{A3E913A5-FCC2-4086-AD1D-F415AB0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B3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8935">
      <w:bodyDiv w:val="1"/>
      <w:marLeft w:val="0"/>
      <w:marRight w:val="0"/>
      <w:marTop w:val="0"/>
      <w:marBottom w:val="0"/>
      <w:divBdr>
        <w:top w:val="none" w:sz="0" w:space="0" w:color="auto"/>
        <w:left w:val="none" w:sz="0" w:space="0" w:color="auto"/>
        <w:bottom w:val="none" w:sz="0" w:space="0" w:color="auto"/>
        <w:right w:val="none" w:sz="0" w:space="0" w:color="auto"/>
      </w:divBdr>
    </w:div>
    <w:div w:id="8183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Belinda Bramley</cp:lastModifiedBy>
  <cp:revision>9</cp:revision>
  <dcterms:created xsi:type="dcterms:W3CDTF">2021-10-06T19:20:00Z</dcterms:created>
  <dcterms:modified xsi:type="dcterms:W3CDTF">2021-10-08T13:31:00Z</dcterms:modified>
</cp:coreProperties>
</file>